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7C02" w14:textId="77777777" w:rsidR="000D2DB0" w:rsidRPr="000073F4" w:rsidRDefault="000D2DB0" w:rsidP="000D2DB0">
      <w:pPr>
        <w:pStyle w:val="MTitulo"/>
        <w:numPr>
          <w:ilvl w:val="0"/>
          <w:numId w:val="35"/>
        </w:numPr>
      </w:pPr>
      <w:r w:rsidRPr="002125C9">
        <w:t>PERFIL DE PUESTO</w:t>
      </w:r>
    </w:p>
    <w:p w14:paraId="4DDCE0F4" w14:textId="77777777" w:rsidR="001E79F0" w:rsidRDefault="001E79F0" w:rsidP="0059713C">
      <w:pPr>
        <w:pStyle w:val="MTexto"/>
        <w:rPr>
          <w:b/>
        </w:rPr>
      </w:pPr>
    </w:p>
    <w:p w14:paraId="78EA7BA3" w14:textId="77777777" w:rsidR="00A908BD" w:rsidRPr="00FF08F2" w:rsidRDefault="001E79F0" w:rsidP="00A908BD">
      <w:pPr>
        <w:pStyle w:val="MTexto"/>
        <w:rPr>
          <w:rFonts w:cs="Arial"/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56961659" w14:textId="77777777" w:rsidR="00A908BD" w:rsidRPr="00FF08F2" w:rsidRDefault="00A908BD" w:rsidP="00A908BD">
      <w:pPr>
        <w:rPr>
          <w:rFonts w:cs="Arial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9"/>
        <w:gridCol w:w="5377"/>
      </w:tblGrid>
      <w:tr w:rsidR="00A908BD" w:rsidRPr="00015DA3" w14:paraId="6EE50A91" w14:textId="77777777" w:rsidTr="00EF56A0">
        <w:trPr>
          <w:trHeight w:val="472"/>
        </w:trPr>
        <w:tc>
          <w:tcPr>
            <w:tcW w:w="2159" w:type="pct"/>
            <w:gridSpan w:val="2"/>
            <w:shd w:val="clear" w:color="auto" w:fill="800000"/>
            <w:hideMark/>
          </w:tcPr>
          <w:p w14:paraId="56E4312B" w14:textId="77777777" w:rsidR="00A908BD" w:rsidRPr="00015DA3" w:rsidRDefault="00A908BD" w:rsidP="00EF56A0">
            <w:pPr>
              <w:tabs>
                <w:tab w:val="left" w:pos="578"/>
              </w:tabs>
              <w:spacing w:line="300" w:lineRule="atLeast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015DA3">
              <w:rPr>
                <w:rFonts w:cs="Arial"/>
                <w:b/>
                <w:color w:val="FFFFFF"/>
                <w:szCs w:val="20"/>
              </w:rPr>
              <w:t>Puesto:</w:t>
            </w:r>
          </w:p>
          <w:p w14:paraId="0B3F1A7D" w14:textId="77777777" w:rsidR="00A908BD" w:rsidRPr="00015DA3" w:rsidRDefault="00A908BD" w:rsidP="00EF56A0">
            <w:pPr>
              <w:spacing w:line="300" w:lineRule="atLeast"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2841" w:type="pct"/>
            <w:shd w:val="clear" w:color="auto" w:fill="auto"/>
          </w:tcPr>
          <w:p w14:paraId="0EE7D50D" w14:textId="77777777" w:rsidR="00A908BD" w:rsidRPr="00015DA3" w:rsidRDefault="00A908BD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 xml:space="preserve">Departamento de Correspondencia </w:t>
            </w:r>
          </w:p>
        </w:tc>
      </w:tr>
      <w:tr w:rsidR="00A908BD" w:rsidRPr="00015DA3" w14:paraId="55BC3097" w14:textId="77777777" w:rsidTr="00EF56A0">
        <w:trPr>
          <w:trHeight w:val="712"/>
        </w:trPr>
        <w:tc>
          <w:tcPr>
            <w:tcW w:w="2159" w:type="pct"/>
            <w:gridSpan w:val="2"/>
            <w:shd w:val="clear" w:color="auto" w:fill="BFBFBF"/>
            <w:hideMark/>
          </w:tcPr>
          <w:p w14:paraId="63D35B61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841" w:type="pct"/>
            <w:shd w:val="clear" w:color="auto" w:fill="auto"/>
          </w:tcPr>
          <w:p w14:paraId="3E657812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Subcoordinación de Archivo Municipal</w:t>
            </w:r>
          </w:p>
        </w:tc>
      </w:tr>
      <w:tr w:rsidR="00A908BD" w:rsidRPr="00015DA3" w14:paraId="20CFCA8C" w14:textId="77777777" w:rsidTr="00EF56A0">
        <w:trPr>
          <w:trHeight w:val="482"/>
        </w:trPr>
        <w:tc>
          <w:tcPr>
            <w:tcW w:w="2159" w:type="pct"/>
            <w:gridSpan w:val="2"/>
            <w:shd w:val="clear" w:color="auto" w:fill="BFBFBF"/>
            <w:hideMark/>
          </w:tcPr>
          <w:p w14:paraId="2FA0F9D5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841" w:type="pct"/>
            <w:shd w:val="clear" w:color="auto" w:fill="auto"/>
          </w:tcPr>
          <w:p w14:paraId="4D9D2636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Subcoordinación.</w:t>
            </w:r>
          </w:p>
        </w:tc>
      </w:tr>
      <w:tr w:rsidR="00A908BD" w:rsidRPr="00015DA3" w14:paraId="795CBEE4" w14:textId="77777777" w:rsidTr="00EF56A0">
        <w:trPr>
          <w:trHeight w:val="433"/>
        </w:trPr>
        <w:tc>
          <w:tcPr>
            <w:tcW w:w="2159" w:type="pct"/>
            <w:gridSpan w:val="2"/>
            <w:shd w:val="clear" w:color="auto" w:fill="BFBFBF"/>
            <w:hideMark/>
          </w:tcPr>
          <w:p w14:paraId="5E9A2A09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841" w:type="pct"/>
            <w:shd w:val="clear" w:color="auto" w:fill="auto"/>
          </w:tcPr>
          <w:p w14:paraId="5B4B788E" w14:textId="77777777" w:rsidR="00A908BD" w:rsidRPr="00015DA3" w:rsidRDefault="00A908BD" w:rsidP="00EF56A0">
            <w:pPr>
              <w:spacing w:line="300" w:lineRule="atLeast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A908BD" w:rsidRPr="00015DA3" w14:paraId="7FEECE8C" w14:textId="77777777" w:rsidTr="00EF56A0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61432D3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908BD" w:rsidRPr="00015DA3" w14:paraId="1C34590D" w14:textId="77777777" w:rsidTr="00EF56A0">
        <w:trPr>
          <w:trHeight w:val="442"/>
        </w:trPr>
        <w:tc>
          <w:tcPr>
            <w:tcW w:w="2154" w:type="pct"/>
            <w:shd w:val="clear" w:color="auto" w:fill="538135"/>
            <w:hideMark/>
          </w:tcPr>
          <w:p w14:paraId="0776C17B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/>
            <w:hideMark/>
          </w:tcPr>
          <w:p w14:paraId="71E93F75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Para:</w:t>
            </w:r>
          </w:p>
        </w:tc>
      </w:tr>
      <w:tr w:rsidR="00A908BD" w:rsidRPr="00015DA3" w14:paraId="26940F72" w14:textId="77777777" w:rsidTr="00EF56A0">
        <w:trPr>
          <w:trHeight w:val="1347"/>
        </w:trPr>
        <w:tc>
          <w:tcPr>
            <w:tcW w:w="2154" w:type="pct"/>
            <w:shd w:val="clear" w:color="auto" w:fill="auto"/>
          </w:tcPr>
          <w:p w14:paraId="1F4910C8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Todas las Dependencias Administrativas del H. Ayuntamiento.</w:t>
            </w:r>
          </w:p>
          <w:p w14:paraId="51157FF4" w14:textId="77777777" w:rsidR="00A908BD" w:rsidRPr="00015DA3" w:rsidRDefault="00A908BD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shd w:val="clear" w:color="auto" w:fill="auto"/>
          </w:tcPr>
          <w:p w14:paraId="40DA8F6E" w14:textId="77777777" w:rsidR="00A908BD" w:rsidRPr="00015DA3" w:rsidRDefault="00A908BD" w:rsidP="00EF56A0">
            <w:pPr>
              <w:pStyle w:val="TableParagraph"/>
              <w:spacing w:line="276" w:lineRule="auto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1BBD35FF" w14:textId="77777777" w:rsidR="00A908BD" w:rsidRPr="00015DA3" w:rsidRDefault="00A908BD" w:rsidP="00EF56A0">
            <w:pPr>
              <w:pStyle w:val="TableParagraph"/>
              <w:spacing w:line="300" w:lineRule="atLeast"/>
              <w:ind w:left="31" w:right="36"/>
              <w:rPr>
                <w:b/>
                <w:sz w:val="20"/>
                <w:szCs w:val="20"/>
                <w:lang w:val="es-ES"/>
              </w:rPr>
            </w:pPr>
          </w:p>
          <w:p w14:paraId="44CD329B" w14:textId="77777777" w:rsidR="00A908BD" w:rsidRPr="00015DA3" w:rsidRDefault="00A908BD" w:rsidP="00EF56A0">
            <w:pPr>
              <w:pStyle w:val="TableParagraph"/>
              <w:spacing w:line="276" w:lineRule="auto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0F1B3C47" w14:textId="77777777" w:rsidR="00A908BD" w:rsidRPr="00015DA3" w:rsidRDefault="00A908BD" w:rsidP="00EF56A0">
            <w:pPr>
              <w:pStyle w:val="TableParagraph"/>
              <w:spacing w:line="300" w:lineRule="atLeast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23, 24, 25, 26, 47, 48, 49, 50, 51, 52, 76, 77, 78, de la Ley de Transparencia y Acceso a la Información Pública del Estado de Tabasco; los artículos 21, 22, 23 y 24 del Reglamento de Transparencia y Acceso a la Información Pública de Centro, Tabasco; 1, 2, 3, 4, 6, 7, 8, 9, 10, 11,</w:t>
            </w:r>
          </w:p>
          <w:p w14:paraId="22E42CB6" w14:textId="77777777" w:rsidR="00A908BD" w:rsidRPr="00015DA3" w:rsidRDefault="00A908BD" w:rsidP="00EF56A0">
            <w:pPr>
              <w:pStyle w:val="TableParagraph"/>
              <w:spacing w:before="1" w:line="300" w:lineRule="atLeast"/>
              <w:ind w:left="31" w:right="36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12, 13, 14, 15, 16, 20, 21, 22; 23, 27, título tercero,capítulo I, II; título cuarto, capítulo I, II,III,IV,VI de la Ley General de Archivos.</w:t>
            </w:r>
          </w:p>
        </w:tc>
      </w:tr>
      <w:tr w:rsidR="00A908BD" w:rsidRPr="00015DA3" w14:paraId="2D0FDD86" w14:textId="77777777" w:rsidTr="00EF56A0">
        <w:trPr>
          <w:trHeight w:val="442"/>
        </w:trPr>
        <w:tc>
          <w:tcPr>
            <w:tcW w:w="2154" w:type="pct"/>
            <w:shd w:val="clear" w:color="auto" w:fill="800000"/>
            <w:hideMark/>
          </w:tcPr>
          <w:p w14:paraId="19214D47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846" w:type="pct"/>
            <w:gridSpan w:val="2"/>
            <w:shd w:val="clear" w:color="auto" w:fill="800000"/>
          </w:tcPr>
          <w:p w14:paraId="2D9E4D7F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</w:p>
        </w:tc>
      </w:tr>
      <w:tr w:rsidR="00A908BD" w:rsidRPr="00015DA3" w14:paraId="3EC07961" w14:textId="77777777" w:rsidTr="00EF56A0">
        <w:trPr>
          <w:trHeight w:val="454"/>
        </w:trPr>
        <w:tc>
          <w:tcPr>
            <w:tcW w:w="2154" w:type="pct"/>
            <w:shd w:val="clear" w:color="auto" w:fill="538135"/>
            <w:hideMark/>
          </w:tcPr>
          <w:p w14:paraId="54B23618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/>
            <w:hideMark/>
          </w:tcPr>
          <w:p w14:paraId="53D21D72" w14:textId="77777777" w:rsidR="00A908BD" w:rsidRPr="00015DA3" w:rsidRDefault="00A908BD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Para:</w:t>
            </w:r>
          </w:p>
        </w:tc>
      </w:tr>
      <w:tr w:rsidR="00A908BD" w:rsidRPr="00015DA3" w14:paraId="4906F0C7" w14:textId="77777777" w:rsidTr="00EF56A0">
        <w:trPr>
          <w:trHeight w:val="1172"/>
        </w:trPr>
        <w:tc>
          <w:tcPr>
            <w:tcW w:w="2154" w:type="pct"/>
            <w:shd w:val="clear" w:color="auto" w:fill="auto"/>
          </w:tcPr>
          <w:p w14:paraId="78FD4558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275A2945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48EE0FE9" w14:textId="77777777" w:rsidR="00A908BD" w:rsidRPr="00015DA3" w:rsidRDefault="00A908BD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 w:val="restart"/>
            <w:shd w:val="clear" w:color="auto" w:fill="auto"/>
          </w:tcPr>
          <w:p w14:paraId="6FE5414C" w14:textId="77777777" w:rsidR="00A908BD" w:rsidRPr="00015DA3" w:rsidRDefault="00A908BD" w:rsidP="00EF56A0">
            <w:pPr>
              <w:pStyle w:val="TableParagraph"/>
              <w:spacing w:before="67" w:line="300" w:lineRule="atLeast"/>
              <w:ind w:left="31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 xml:space="preserve">El cumplimiento de lo establecido en los artículos 67, 68, 69 y 70, del Reglamento de la Administración Pública del Municipio de Centro, 4, 5, 6, 7, 8, 12, 13, 14, 19, 20, 21, </w:t>
            </w:r>
            <w:r w:rsidRPr="00015DA3">
              <w:rPr>
                <w:sz w:val="20"/>
                <w:szCs w:val="20"/>
                <w:lang w:val="es-ES"/>
              </w:rPr>
              <w:lastRenderedPageBreak/>
              <w:t>23, 24, 25, 26, 47, 48, 49, 50, 51, 52, 76, 77, 78,       de la Ley de Transparencia y Acceso a la Información Pública del Estado de Tabasco; los artículos 21, 22, 23 y 24 del Reglamento de Transparencia y Acceso a la Información Pública de Centro, Tabasco; 1, 2, 3, 4, 6, 7, 8, 9, 10, 11,12,  13,  14,  15,  16,  20,  21,  22;  23,  27,  título tercero, capítulo I, II; título cuarto, capítulo I, II,III,IV,VI de la Ley General de Archivos.</w:t>
            </w:r>
          </w:p>
        </w:tc>
      </w:tr>
      <w:tr w:rsidR="00A908BD" w:rsidRPr="00015DA3" w14:paraId="0B37EFC0" w14:textId="77777777" w:rsidTr="00EF56A0">
        <w:trPr>
          <w:trHeight w:val="1172"/>
        </w:trPr>
        <w:tc>
          <w:tcPr>
            <w:tcW w:w="2154" w:type="pct"/>
            <w:shd w:val="clear" w:color="auto" w:fill="auto"/>
          </w:tcPr>
          <w:p w14:paraId="2A4FD8FD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54441B74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/>
            <w:shd w:val="clear" w:color="auto" w:fill="auto"/>
          </w:tcPr>
          <w:p w14:paraId="53DE1E29" w14:textId="77777777" w:rsidR="00A908BD" w:rsidRPr="00015DA3" w:rsidRDefault="00A908BD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7BF55EF4" w14:textId="77777777" w:rsidR="00A908BD" w:rsidRPr="00FF08F2" w:rsidRDefault="00A908BD" w:rsidP="00A908BD">
      <w:pPr>
        <w:rPr>
          <w:rFonts w:cs="Arial"/>
          <w:sz w:val="24"/>
        </w:rPr>
      </w:pPr>
    </w:p>
    <w:p w14:paraId="0DE8D168" w14:textId="77777777" w:rsidR="00A908BD" w:rsidRPr="00015DA3" w:rsidRDefault="00A908BD" w:rsidP="00A908BD">
      <w:pPr>
        <w:pStyle w:val="MTexto"/>
        <w:rPr>
          <w:rFonts w:cs="Arial"/>
          <w:b/>
        </w:rPr>
      </w:pPr>
      <w:bookmarkStart w:id="0" w:name="_GoBack"/>
      <w:bookmarkEnd w:id="0"/>
      <w:r w:rsidRPr="00015DA3">
        <w:rPr>
          <w:rFonts w:cs="Arial"/>
          <w:b/>
        </w:rPr>
        <w:t>Descripción de las Funciones del Puesto</w:t>
      </w:r>
    </w:p>
    <w:p w14:paraId="37B64BD6" w14:textId="77777777" w:rsidR="00A908BD" w:rsidRPr="00FF08F2" w:rsidRDefault="00A908BD" w:rsidP="00A908B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908BD" w:rsidRPr="00015DA3" w14:paraId="6E690134" w14:textId="77777777" w:rsidTr="00EF56A0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67882E67" w14:textId="77777777" w:rsidR="00A908BD" w:rsidRPr="00015DA3" w:rsidRDefault="00A908BD" w:rsidP="00EF56A0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908BD" w:rsidRPr="00015DA3" w14:paraId="7A1D72D9" w14:textId="77777777" w:rsidTr="00EF56A0">
        <w:trPr>
          <w:trHeight w:val="735"/>
        </w:trPr>
        <w:tc>
          <w:tcPr>
            <w:tcW w:w="5000" w:type="pct"/>
            <w:shd w:val="clear" w:color="auto" w:fill="auto"/>
          </w:tcPr>
          <w:p w14:paraId="4D601549" w14:textId="77777777" w:rsidR="00A908BD" w:rsidRPr="00015DA3" w:rsidRDefault="00A908BD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Recepción, registro, seguimiento y despacho de la documentación para la integración de los expedientes de los archivos de trámite.</w:t>
            </w:r>
          </w:p>
        </w:tc>
      </w:tr>
    </w:tbl>
    <w:p w14:paraId="56CBED29" w14:textId="77777777" w:rsidR="00A908BD" w:rsidRPr="00FF08F2" w:rsidRDefault="00A908BD" w:rsidP="00A908BD">
      <w:pPr>
        <w:rPr>
          <w:rFonts w:cs="Arial"/>
          <w:szCs w:val="20"/>
        </w:rPr>
      </w:pPr>
    </w:p>
    <w:p w14:paraId="68562152" w14:textId="77777777" w:rsidR="00A908BD" w:rsidRPr="00FF08F2" w:rsidRDefault="00A908BD" w:rsidP="00A908BD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908BD" w:rsidRPr="00015DA3" w14:paraId="556BED7D" w14:textId="77777777" w:rsidTr="00EF56A0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4B49486A" w14:textId="77777777" w:rsidR="00A908BD" w:rsidRPr="00015DA3" w:rsidRDefault="00A908BD" w:rsidP="00EF56A0">
            <w:pPr>
              <w:jc w:val="center"/>
              <w:rPr>
                <w:rFonts w:cs="Arial"/>
                <w:b/>
                <w:szCs w:val="20"/>
              </w:rPr>
            </w:pPr>
            <w:r w:rsidRPr="00015DA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908BD" w:rsidRPr="00015DA3" w14:paraId="76371BD4" w14:textId="77777777" w:rsidTr="00EF56A0">
        <w:trPr>
          <w:trHeight w:val="50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AC3A" w14:textId="77777777" w:rsidR="00A908BD" w:rsidRPr="00015DA3" w:rsidRDefault="00A908BD" w:rsidP="00EF56A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3816026A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Elaborar</w:t>
            </w:r>
            <w:r w:rsidRPr="00015DA3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informe</w:t>
            </w:r>
            <w:r w:rsidRPr="00015DA3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mensual</w:t>
            </w:r>
            <w:r w:rsidRPr="00015DA3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respecto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a</w:t>
            </w:r>
            <w:r w:rsidRPr="00015DA3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las</w:t>
            </w:r>
            <w:r w:rsidRPr="00015DA3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entradas,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salidas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y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control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de</w:t>
            </w:r>
            <w:r w:rsidRPr="00015DA3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la</w:t>
            </w:r>
            <w:r w:rsidRPr="00015DA3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correspondencia;</w:t>
            </w:r>
          </w:p>
          <w:p w14:paraId="3F677214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33" w:line="273" w:lineRule="auto"/>
              <w:ind w:right="103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Revisar que la correspondencia recibida cumpla con las formalidades de su contenido (Documentación oficiales, anexos en regla, suscritos por el área, sellos oficiales, numero de oficios, memorándum y/o según el tipo de correspondencia,</w:t>
            </w:r>
            <w:r w:rsidRPr="00015DA3">
              <w:rPr>
                <w:spacing w:val="-32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etc);</w:t>
            </w:r>
          </w:p>
          <w:p w14:paraId="7E902D5F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4" w:line="271" w:lineRule="auto"/>
              <w:ind w:right="102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Implementar mecanismos informáticos de control de correspondencia (Entradas, Salidas, clasificación, destino,</w:t>
            </w:r>
            <w:r w:rsidRPr="00015DA3">
              <w:rPr>
                <w:spacing w:val="-18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etc);</w:t>
            </w:r>
          </w:p>
          <w:p w14:paraId="7C2999FB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6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Distribuir las comunicaciones a las áreas</w:t>
            </w:r>
            <w:r w:rsidRPr="00015DA3">
              <w:rPr>
                <w:spacing w:val="-32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correspondientes;</w:t>
            </w:r>
          </w:p>
          <w:p w14:paraId="630537C7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33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Tramitar</w:t>
            </w:r>
            <w:r w:rsidRPr="00015DA3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la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correspondencia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y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comunicaciones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que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se</w:t>
            </w:r>
            <w:r w:rsidRPr="00015DA3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generan</w:t>
            </w:r>
            <w:r w:rsidRPr="00015DA3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interna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y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externamente;</w:t>
            </w:r>
          </w:p>
          <w:p w14:paraId="5A39C866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30" w:line="271" w:lineRule="auto"/>
              <w:ind w:right="101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Digitalizar los documentos que</w:t>
            </w:r>
            <w:r>
              <w:rPr>
                <w:sz w:val="20"/>
                <w:szCs w:val="20"/>
                <w:lang w:val="es-ES"/>
              </w:rPr>
              <w:t xml:space="preserve"> se</w:t>
            </w:r>
            <w:r w:rsidRPr="00015DA3">
              <w:rPr>
                <w:sz w:val="20"/>
                <w:szCs w:val="20"/>
                <w:lang w:val="es-ES"/>
              </w:rPr>
              <w:t xml:space="preserve"> recepcione</w:t>
            </w:r>
            <w:r>
              <w:rPr>
                <w:sz w:val="20"/>
                <w:szCs w:val="20"/>
                <w:lang w:val="es-ES"/>
              </w:rPr>
              <w:t>n</w:t>
            </w:r>
            <w:r w:rsidRPr="00015DA3">
              <w:rPr>
                <w:sz w:val="20"/>
                <w:szCs w:val="20"/>
                <w:lang w:val="es-ES"/>
              </w:rPr>
              <w:t xml:space="preserve"> y los incorporará a su sistema de control archivístico;</w:t>
            </w:r>
          </w:p>
          <w:p w14:paraId="75C9DB9A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5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Ordenar,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clasificar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y</w:t>
            </w:r>
            <w:r w:rsidRPr="00015DA3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describir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los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documentos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del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fondo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documental</w:t>
            </w:r>
            <w:r w:rsidRPr="00015DA3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del</w:t>
            </w:r>
            <w:r w:rsidRPr="00015DA3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Ayuntamiento;</w:t>
            </w:r>
          </w:p>
          <w:p w14:paraId="5BFA8806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33" w:line="271" w:lineRule="auto"/>
              <w:ind w:right="101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Conservar y controlar el proceso de producción documental de las Dependencias del Ayuntamiento;</w:t>
            </w:r>
          </w:p>
          <w:p w14:paraId="3541295E" w14:textId="77777777" w:rsidR="00A908BD" w:rsidRPr="00015DA3" w:rsidRDefault="00A908BD" w:rsidP="00A908BD">
            <w:pPr>
              <w:pStyle w:val="TableParagraph"/>
              <w:numPr>
                <w:ilvl w:val="0"/>
                <w:numId w:val="44"/>
              </w:numPr>
              <w:spacing w:before="6" w:line="271" w:lineRule="auto"/>
              <w:ind w:right="104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Asignar números consecutivos a la correspondencia que se produce o se recibe (radicación);</w:t>
            </w:r>
          </w:p>
          <w:p w14:paraId="1FDCD72A" w14:textId="77777777" w:rsidR="00A908BD" w:rsidRPr="00015DA3" w:rsidRDefault="00A908BD" w:rsidP="00A908BD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Seleccionar los documentos y comunicaciones que deben ser conservados y trasladados al archivo de</w:t>
            </w:r>
            <w:r w:rsidRPr="00015DA3">
              <w:rPr>
                <w:rFonts w:cs="Arial"/>
                <w:spacing w:val="-10"/>
                <w:szCs w:val="20"/>
              </w:rPr>
              <w:t xml:space="preserve"> </w:t>
            </w:r>
            <w:r w:rsidRPr="00015DA3">
              <w:rPr>
                <w:rFonts w:cs="Arial"/>
                <w:szCs w:val="20"/>
              </w:rPr>
              <w:t>concentración.</w:t>
            </w:r>
          </w:p>
        </w:tc>
      </w:tr>
    </w:tbl>
    <w:p w14:paraId="3B338F59" w14:textId="77777777" w:rsidR="00A908BD" w:rsidRPr="00FF08F2" w:rsidRDefault="00A908BD" w:rsidP="00A908BD">
      <w:pPr>
        <w:rPr>
          <w:rFonts w:cs="Arial"/>
        </w:rPr>
      </w:pPr>
    </w:p>
    <w:p w14:paraId="440F2292" w14:textId="77777777" w:rsidR="00A908BD" w:rsidRPr="00CA4E79" w:rsidRDefault="00A908BD" w:rsidP="00A908BD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>Perfil del Responsable del Puesto</w:t>
      </w:r>
    </w:p>
    <w:p w14:paraId="13AE21B2" w14:textId="77777777" w:rsidR="00A908BD" w:rsidRPr="00FF08F2" w:rsidRDefault="00A908BD" w:rsidP="00A908B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A908BD" w:rsidRPr="00CA4E79" w14:paraId="70D4C9D6" w14:textId="77777777" w:rsidTr="00EF56A0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A4F574C" w14:textId="77777777" w:rsidR="00A908BD" w:rsidRPr="00CA4E79" w:rsidRDefault="00A908BD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908BD" w:rsidRPr="00CA4E79" w14:paraId="52D1A685" w14:textId="77777777" w:rsidTr="00EF56A0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4FFEAB" w14:textId="77777777" w:rsidR="00A908BD" w:rsidRPr="00CA4E79" w:rsidRDefault="00A908BD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D90" w14:textId="77777777" w:rsidR="00A908BD" w:rsidRPr="00CA4E79" w:rsidRDefault="00A908BD" w:rsidP="00A908B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Lic en historia, archivonomía, bibliotecología, Administración Pública o carrera afín.</w:t>
            </w:r>
          </w:p>
          <w:p w14:paraId="1B1A162E" w14:textId="77777777" w:rsidR="00A908BD" w:rsidRPr="00CA4E79" w:rsidRDefault="00A908BD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A908BD" w:rsidRPr="00CA4E79" w14:paraId="13D4A27B" w14:textId="77777777" w:rsidTr="00EF56A0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EE24EA" w14:textId="77777777" w:rsidR="00A908BD" w:rsidRPr="00CA4E79" w:rsidRDefault="00A908BD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lastRenderedPageBreak/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4B9" w14:textId="77777777" w:rsidR="00A908BD" w:rsidRPr="00CA4E79" w:rsidRDefault="00A908BD" w:rsidP="00A908B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Mínima de 1 año.</w:t>
            </w:r>
          </w:p>
          <w:p w14:paraId="0A26F6BF" w14:textId="77777777" w:rsidR="00A908BD" w:rsidRPr="00CA4E79" w:rsidRDefault="00A908BD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A908BD" w:rsidRPr="00CA4E79" w14:paraId="0C6C30FD" w14:textId="77777777" w:rsidTr="00EF56A0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69F8C9" w14:textId="77777777" w:rsidR="00A908BD" w:rsidRPr="00CA4E79" w:rsidRDefault="00A908BD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862" w14:textId="77777777" w:rsidR="00A908BD" w:rsidRPr="00CA4E79" w:rsidRDefault="00A908BD" w:rsidP="00A908BD">
            <w:pPr>
              <w:pStyle w:val="Prrafodelista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A908BD" w:rsidRPr="00CA4E79" w14:paraId="1A8CC02D" w14:textId="77777777" w:rsidTr="00EF56A0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A01747" w14:textId="77777777" w:rsidR="00A908BD" w:rsidRPr="00CA4E79" w:rsidRDefault="00A908BD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CF90" w14:textId="77777777" w:rsidR="00A908BD" w:rsidRPr="00CA4E79" w:rsidRDefault="00A908BD" w:rsidP="00A908B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09F2A67B" w14:textId="24B53160" w:rsidR="001E79F0" w:rsidRDefault="001E79F0" w:rsidP="00A908BD">
      <w:pPr>
        <w:pStyle w:val="MTexto"/>
        <w:rPr>
          <w:highlight w:val="yellow"/>
        </w:rPr>
      </w:pPr>
    </w:p>
    <w:p w14:paraId="2DDA52E7" w14:textId="22CCAA7F" w:rsidR="0068060F" w:rsidRPr="005D2765" w:rsidRDefault="0068060F" w:rsidP="0059713C">
      <w:pPr>
        <w:rPr>
          <w:rFonts w:eastAsiaTheme="majorEastAsia" w:cstheme="majorBidi"/>
          <w:b/>
          <w:bCs/>
          <w:kern w:val="32"/>
          <w:sz w:val="28"/>
          <w:szCs w:val="32"/>
        </w:rPr>
      </w:pPr>
    </w:p>
    <w:sectPr w:rsidR="0068060F" w:rsidRPr="005D2765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D818" w14:textId="77777777" w:rsidR="00B61E25" w:rsidRDefault="00B61E25">
      <w:r>
        <w:separator/>
      </w:r>
    </w:p>
  </w:endnote>
  <w:endnote w:type="continuationSeparator" w:id="0">
    <w:p w14:paraId="473BA034" w14:textId="77777777" w:rsidR="00B61E25" w:rsidRDefault="00B6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BD11" w14:textId="77777777" w:rsidR="00B61E25" w:rsidRDefault="00B61E25">
      <w:r>
        <w:separator/>
      </w:r>
    </w:p>
  </w:footnote>
  <w:footnote w:type="continuationSeparator" w:id="0">
    <w:p w14:paraId="5CF7FD38" w14:textId="77777777" w:rsidR="00B61E25" w:rsidRDefault="00B6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E25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2463"/>
    <w:multiLevelType w:val="hybridMultilevel"/>
    <w:tmpl w:val="25742F1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 w:numId="44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0A47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08BD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085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1E25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908BD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2E06-0D15-405B-9044-248297E8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12</cp:revision>
  <cp:lastPrinted>2020-03-21T18:53:00Z</cp:lastPrinted>
  <dcterms:created xsi:type="dcterms:W3CDTF">2020-03-27T21:09:00Z</dcterms:created>
  <dcterms:modified xsi:type="dcterms:W3CDTF">2020-06-30T18:34:00Z</dcterms:modified>
</cp:coreProperties>
</file>